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F3" w:rsidRPr="00782B02" w:rsidRDefault="00F30AF3" w:rsidP="00F30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2B0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01D65" w:rsidRPr="00782B02" w:rsidRDefault="00F30AF3" w:rsidP="00F30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02">
        <w:rPr>
          <w:rFonts w:ascii="Times New Roman" w:hAnsi="Times New Roman" w:cs="Times New Roman"/>
          <w:b/>
          <w:sz w:val="24"/>
          <w:szCs w:val="24"/>
        </w:rPr>
        <w:t xml:space="preserve"> по внеурочной деятельности «Подвижные игры» 1-4 классов</w:t>
      </w:r>
    </w:p>
    <w:bookmarkEnd w:id="0"/>
    <w:p w:rsidR="00F30AF3" w:rsidRPr="006908D2" w:rsidRDefault="00F30AF3" w:rsidP="00F30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AF3" w:rsidRPr="006908D2" w:rsidRDefault="00F30AF3" w:rsidP="00F30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D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7A1CAD" w:rsidRPr="006908D2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6908D2">
        <w:rPr>
          <w:rFonts w:ascii="Times New Roman" w:hAnsi="Times New Roman" w:cs="Times New Roman"/>
          <w:sz w:val="24"/>
          <w:szCs w:val="24"/>
        </w:rPr>
        <w:t>внеурочной деятельности «Подвижные игры»</w:t>
      </w:r>
    </w:p>
    <w:p w:rsidR="00F30AF3" w:rsidRPr="006908D2" w:rsidRDefault="00F30AF3" w:rsidP="00F30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D2">
        <w:rPr>
          <w:rFonts w:ascii="Times New Roman" w:hAnsi="Times New Roman" w:cs="Times New Roman"/>
          <w:sz w:val="24"/>
          <w:szCs w:val="24"/>
        </w:rPr>
        <w:t>1,4 класс</w:t>
      </w:r>
    </w:p>
    <w:p w:rsidR="007A1CAD" w:rsidRPr="006908D2" w:rsidRDefault="007A1CAD" w:rsidP="007A1C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908D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6908D2">
        <w:rPr>
          <w:rFonts w:ascii="Times New Roman" w:hAnsi="Times New Roman" w:cs="Times New Roman"/>
          <w:b/>
          <w:i/>
          <w:sz w:val="24"/>
          <w:szCs w:val="24"/>
        </w:rPr>
        <w:t>Современные подвижные игры</w:t>
      </w:r>
      <w:r w:rsidR="006908D2" w:rsidRPr="006908D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908D2">
        <w:rPr>
          <w:rStyle w:val="2"/>
          <w:rFonts w:ascii="Times New Roman" w:hAnsi="Times New Roman" w:cs="Times New Roman"/>
          <w:sz w:val="24"/>
          <w:szCs w:val="24"/>
        </w:rPr>
        <w:t>Предупреждение травматиз</w:t>
      </w:r>
      <w:r w:rsidRPr="006908D2">
        <w:rPr>
          <w:rStyle w:val="2"/>
          <w:rFonts w:ascii="Times New Roman" w:hAnsi="Times New Roman" w:cs="Times New Roman"/>
          <w:sz w:val="24"/>
          <w:szCs w:val="24"/>
        </w:rPr>
        <w:softHyphen/>
        <w:t>ма на занятиях подвижными играми. Подвижные игры обще</w:t>
      </w:r>
      <w:r w:rsidRPr="006908D2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физической подготовки. 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«Мяч по кругу», «Поймай рыбку», «Цепи кованы», «Змейка на асфальте», «Бег с шариком», «Нас не слышно и не видно», «Третий лишний»,  «Ворота», «Чужая палочка»,  «Белки,  шишки и орехи», «Пустое место», «Круговая охота», «Команда быстроногих», «Эстафета с булавами»,</w:t>
      </w:r>
      <w:r w:rsidRPr="00690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«След в след»,</w:t>
      </w:r>
      <w:r w:rsidRPr="006908D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«Мишень»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690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С кочки на кочку»</w:t>
      </w:r>
      <w:r w:rsidRPr="00690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«Без пары»,  «Веревочка», «Плетень», «Кто больше», «Успевай, не зевай»,  «День и ночь», «Кто подходил?», «Караси и щука», «Белый медведь», «Два Мороза»,  «Охотники и утки», «Бомбардировка», «Встречная эстафета», «</w:t>
      </w:r>
      <w:r w:rsidRPr="006908D2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Метание в цель</w:t>
      </w:r>
      <w:r w:rsidRPr="006908D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», «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Гонка</w:t>
      </w:r>
      <w:r w:rsidRPr="006908D2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мячей над головой, сидя в колоннах»,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«Подвижная цель», «Мяч соседу»,  «Передал – садись»,  «Быстрая передача», «Бросай – беги», «Не давай мяча водящему», «Гонка мячей по кругу»,  «Гонка мячей по рядам», «Встречная эстафета с мячом», «Эстафета с ведением мяча», «Перестрелка»,</w:t>
      </w:r>
      <w:r w:rsidRPr="006908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«Наперегонки парами»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6908D2">
        <w:rPr>
          <w:rFonts w:ascii="Times New Roman" w:eastAsia="Calibri" w:hAnsi="Times New Roman" w:cs="Times New Roman"/>
          <w:sz w:val="24"/>
          <w:szCs w:val="24"/>
          <w:lang w:eastAsia="ru-RU"/>
        </w:rPr>
        <w:t>«Ловушки-перебежки»,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«Вызов номеров», «Хитрая лиса», «Наседка и курица»,  «Зайцы и лиса»,  «Ловля обезьян»,   «Третий лишний», «День и ночь», «Ворона и воробьи»,  «Красочки», « Эстафета».</w:t>
      </w:r>
    </w:p>
    <w:p w:rsidR="006908D2" w:rsidRPr="006908D2" w:rsidRDefault="007A1CAD" w:rsidP="00690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08D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</w:t>
      </w:r>
      <w:r w:rsidRPr="006908D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Старинные подвижные игры.</w:t>
      </w:r>
      <w:r w:rsidR="006908D2" w:rsidRPr="006908D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«Двенадцать палочек»,</w:t>
      </w:r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«Катание яиц», «Чижик»,</w:t>
      </w:r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«Пустое место», «Городки», «Пятнашки», «Волки и овцы», «Намотай ленту». «Лапта</w:t>
      </w:r>
      <w:proofErr w:type="gramStart"/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»,  «</w:t>
      </w:r>
      <w:proofErr w:type="gramEnd"/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Без соли соль»,  «Чет-нечет», «Серый волк»,</w:t>
      </w:r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«</w:t>
      </w:r>
      <w:proofErr w:type="spellStart"/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Ловись</w:t>
      </w:r>
      <w:proofErr w:type="spellEnd"/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, рыбка, большая и маленькая», «Платок»,</w:t>
      </w:r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«Кто боится колдуна?», «Догонялки на санках»,</w:t>
      </w:r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«Лучники»,</w:t>
      </w:r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« Волк»,</w:t>
      </w:r>
      <w:r w:rsidR="006908D2" w:rsidRPr="006908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«Камнепад»,</w:t>
      </w:r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«Горелки», «Шаровки», «</w:t>
      </w:r>
      <w:proofErr w:type="spellStart"/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Штандер</w:t>
      </w:r>
      <w:proofErr w:type="spellEnd"/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», «Рыбки», «Бабки», «Казаки-разбойники», «Пятнашки со скакалкой», «Кот и мыши», «Птица и клетка», « Али – баба»,  «Белки, зайцы, мышки», «Двенадцать палочек», «Пятнашки», «Хвост дракона»,  «Чай - чай-выручай», «Пустое место»,   «Машина едет, едет. Стоп!</w:t>
      </w:r>
      <w:proofErr w:type="gramStart"/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»,  «</w:t>
      </w:r>
      <w:proofErr w:type="gramEnd"/>
      <w:r w:rsidR="006908D2"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Светофор»,  «Колечко», «Выше ножки от земли»,   «Перестрелка», «Замри»,  «Вышибалы», «Капканы», «Прятки». </w:t>
      </w:r>
    </w:p>
    <w:p w:rsidR="007A1CAD" w:rsidRPr="006908D2" w:rsidRDefault="007A1CAD" w:rsidP="007A1CAD">
      <w:pPr>
        <w:spacing w:line="240" w:lineRule="exact"/>
        <w:ind w:left="-284" w:firstLine="2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08D2" w:rsidRPr="006908D2" w:rsidRDefault="006908D2" w:rsidP="006908D2">
      <w:pPr>
        <w:spacing w:line="240" w:lineRule="exact"/>
        <w:ind w:left="-284" w:firstLine="260"/>
        <w:jc w:val="center"/>
        <w:rPr>
          <w:rFonts w:ascii="Times New Roman" w:hAnsi="Times New Roman" w:cs="Times New Roman"/>
          <w:sz w:val="24"/>
          <w:szCs w:val="24"/>
        </w:rPr>
      </w:pPr>
      <w:r w:rsidRPr="006908D2">
        <w:rPr>
          <w:rFonts w:ascii="Times New Roman" w:hAnsi="Times New Roman" w:cs="Times New Roman"/>
          <w:sz w:val="24"/>
          <w:szCs w:val="24"/>
        </w:rPr>
        <w:t>2-3 класс</w:t>
      </w:r>
    </w:p>
    <w:p w:rsidR="006908D2" w:rsidRPr="006908D2" w:rsidRDefault="006908D2" w:rsidP="00690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6908D2">
        <w:rPr>
          <w:rFonts w:ascii="Times New Roman" w:hAnsi="Times New Roman" w:cs="Times New Roman"/>
          <w:b/>
          <w:i/>
          <w:sz w:val="24"/>
          <w:szCs w:val="24"/>
        </w:rPr>
        <w:t xml:space="preserve">    Современные подвижные игры. </w:t>
      </w:r>
      <w:r w:rsidRPr="006908D2">
        <w:rPr>
          <w:rStyle w:val="2"/>
          <w:rFonts w:ascii="Times New Roman" w:hAnsi="Times New Roman" w:cs="Times New Roman"/>
          <w:sz w:val="24"/>
          <w:szCs w:val="24"/>
        </w:rPr>
        <w:t>Предупреждение травматиз</w:t>
      </w:r>
      <w:r w:rsidRPr="006908D2">
        <w:rPr>
          <w:rStyle w:val="2"/>
          <w:rFonts w:ascii="Times New Roman" w:hAnsi="Times New Roman" w:cs="Times New Roman"/>
          <w:sz w:val="24"/>
          <w:szCs w:val="24"/>
        </w:rPr>
        <w:softHyphen/>
        <w:t>ма на занятиях подвижными играми. Подвижные игры обще</w:t>
      </w:r>
      <w:r w:rsidRPr="006908D2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физической подготовки. 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«Мяч по кругу», «Поймай рыбку», «Цепи кованы», «Змейка на асфальте», «Бег с шариком», «Нас не слышно и не видно», «Третий лишний»,  «Ворота», «Чужая палочка»,  «Белки,  шишки и орехи», «Пустое место», «Круговая охота», «Команда быстроногих», «Эстафета с булавами»,</w:t>
      </w:r>
      <w:r w:rsidRPr="00690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«След в след»,</w:t>
      </w:r>
      <w:r w:rsidRPr="006908D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«Мишень»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690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С кочки на кочку»</w:t>
      </w:r>
      <w:r w:rsidRPr="006908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«Без пары»,  «Веревочка», «Плетень», «Кто больше», «Успевай, не зевай»,  «День и ночь», «Кто подходил?», «Караси и щука», «Белый медведь», «Два Мороза»,  «Охотники и утки», «Бомбардировка», «Встречная эстафета», «</w:t>
      </w:r>
      <w:r w:rsidRPr="006908D2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Метание в цель</w:t>
      </w:r>
      <w:r w:rsidRPr="006908D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», «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Гонка</w:t>
      </w:r>
      <w:r w:rsidRPr="006908D2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мячей над головой, сидя в колоннах»,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«Подвижная цель», «Мяч соседу»,  «Передал – садись»,  «Быстрая передача», «Бросай – беги», «Не давай мяча водящему», «Гонка мячей по кругу»,  «Гонка мячей по рядам», «Встречная эстафета с мячом», «Эстафета с ведением мяча», «Перестрелка»,</w:t>
      </w:r>
      <w:r w:rsidRPr="006908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«Наперегонки парами»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6908D2">
        <w:rPr>
          <w:rFonts w:ascii="Times New Roman" w:eastAsia="Calibri" w:hAnsi="Times New Roman" w:cs="Times New Roman"/>
          <w:sz w:val="24"/>
          <w:szCs w:val="24"/>
          <w:lang w:eastAsia="ru-RU"/>
        </w:rPr>
        <w:t>«Ловушки-перебежки»,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«Вызов номеров», «Хитрая лиса», «Наседка и курица»,  «Зайцы и лиса»,  «Ловля обезьян»,   «Третий лишний», «День и ночь», «Ворона и воробьи»,  «Красочки», « Эстафета».</w:t>
      </w:r>
    </w:p>
    <w:p w:rsidR="006908D2" w:rsidRPr="006908D2" w:rsidRDefault="006908D2" w:rsidP="006908D2">
      <w:pPr>
        <w:spacing w:line="240" w:lineRule="exact"/>
        <w:ind w:left="-284" w:firstLine="260"/>
        <w:rPr>
          <w:rFonts w:ascii="Times New Roman" w:hAnsi="Times New Roman" w:cs="Times New Roman"/>
          <w:sz w:val="24"/>
          <w:szCs w:val="24"/>
        </w:rPr>
      </w:pPr>
    </w:p>
    <w:p w:rsidR="006908D2" w:rsidRPr="006908D2" w:rsidRDefault="006908D2" w:rsidP="006908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08D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Русские народные игры</w:t>
      </w:r>
      <w:r w:rsidRPr="006908D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. 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«Щука»,  «Водяной», «Третий лишний»,  «На золотом крыльце сидели», «Кандалы», «Ворота», «Слон», «Козёл», «Лягушки  и цапля», «Волк во рву», «Прыгуны», «Лошади», «Птичка и клетка», «Северный и южный ветер», «Бой петухов», «Караси и щука», «Лиса в курятнике», «Река и ров»,  «Горячая картошка»,  «Заяц без </w:t>
      </w:r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логова», «Подвижная цель»,  «Бредень», «Заколдованный замок», «Али – баба», «Два Мороза», «Жар – птица», «Перетягивание воза»,  «Горелки», «Гуси – лебеди»,  «Бой петухов»,  «Лапта», «Блуждающий мяч», «У медведя во бору»,  «Филин и пташки», «Кот и мыши», «Жмурки», «Гори, гори  ясно!»,  «Птицелов», «Охотник и зайцы»,  «Волк», «Карлики и великаны», «Чай – чай выручай!», «Вышибалы», «</w:t>
      </w:r>
      <w:proofErr w:type="spellStart"/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Штандер</w:t>
      </w:r>
      <w:proofErr w:type="spellEnd"/>
      <w:r w:rsidRPr="006908D2">
        <w:rPr>
          <w:rFonts w:ascii="Times New Roman" w:eastAsia="Calibri" w:hAnsi="Times New Roman" w:cs="Times New Roman"/>
          <w:sz w:val="24"/>
          <w:szCs w:val="24"/>
          <w:lang w:eastAsia="ar-SA"/>
        </w:rPr>
        <w:t>», « Мышеловка», эстафеты с мячом «Перенеси мяч», эстафеты зверей, эстафеты «Вызов номеров», эстафеты «Весёлые старты», эстафеты с обручами, эстафеты «Быстрые и ловкие».</w:t>
      </w:r>
    </w:p>
    <w:p w:rsidR="0045473B" w:rsidRDefault="0045473B" w:rsidP="0045473B">
      <w:pPr>
        <w:pStyle w:val="10"/>
        <w:keepNext/>
        <w:keepLines/>
        <w:shd w:val="clear" w:color="auto" w:fill="auto"/>
        <w:spacing w:before="0" w:after="248" w:line="280" w:lineRule="exact"/>
        <w:ind w:right="40"/>
      </w:pPr>
      <w:bookmarkStart w:id="1" w:name="bookmark1"/>
    </w:p>
    <w:p w:rsidR="0045473B" w:rsidRDefault="0045473B" w:rsidP="0045473B">
      <w:pPr>
        <w:pStyle w:val="10"/>
        <w:keepNext/>
        <w:keepLines/>
        <w:shd w:val="clear" w:color="auto" w:fill="auto"/>
        <w:spacing w:before="0" w:after="248" w:line="280" w:lineRule="exact"/>
        <w:ind w:right="40"/>
      </w:pPr>
      <w:r>
        <w:t>Планируемые результаты освоения курса «Подвижные игры»</w:t>
      </w:r>
      <w:bookmarkEnd w:id="1"/>
    </w:p>
    <w:p w:rsidR="0045473B" w:rsidRPr="0045473B" w:rsidRDefault="0045473B" w:rsidP="00454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1"/>
          <w:rFonts w:eastAsiaTheme="minorHAnsi"/>
        </w:rPr>
        <w:t>Личностные результаты</w:t>
      </w:r>
      <w:r w:rsidRPr="0045473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45473B">
        <w:rPr>
          <w:rFonts w:ascii="Times New Roman" w:hAnsi="Times New Roman" w:cs="Times New Roman"/>
          <w:sz w:val="24"/>
          <w:szCs w:val="24"/>
        </w:rPr>
        <w:t>изучения курса «Подвижные игры» является формирование следующих умений: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</w:tabs>
        <w:spacing w:after="0" w:line="274" w:lineRule="exact"/>
        <w:ind w:firstLine="14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5473B" w:rsidRPr="0045473B" w:rsidRDefault="0045473B" w:rsidP="0045473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• проявлять положительные качества личности и управлять своими эмоциями в различных (нестандартных) ситуациях и условиях;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</w:tabs>
        <w:spacing w:after="0" w:line="274" w:lineRule="exact"/>
        <w:ind w:firstLine="14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</w:tabs>
        <w:spacing w:after="0" w:line="274" w:lineRule="exact"/>
        <w:ind w:firstLine="14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45473B" w:rsidRPr="0045473B" w:rsidRDefault="0045473B" w:rsidP="0045473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473B">
        <w:rPr>
          <w:rStyle w:val="21"/>
          <w:rFonts w:eastAsiaTheme="minorHAnsi"/>
        </w:rPr>
        <w:t>Метапредметные</w:t>
      </w:r>
      <w:proofErr w:type="spellEnd"/>
      <w:r w:rsidRPr="0045473B">
        <w:rPr>
          <w:rStyle w:val="21"/>
          <w:rFonts w:eastAsiaTheme="minorHAnsi"/>
        </w:rPr>
        <w:t xml:space="preserve"> результаты</w:t>
      </w:r>
      <w:r w:rsidRPr="0045473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45473B">
        <w:rPr>
          <w:rFonts w:ascii="Times New Roman" w:hAnsi="Times New Roman" w:cs="Times New Roman"/>
          <w:sz w:val="24"/>
          <w:szCs w:val="24"/>
        </w:rPr>
        <w:t>изучения курса «Подвижные игры» является формирование следующих умений: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</w:tabs>
        <w:spacing w:after="0" w:line="274" w:lineRule="exact"/>
        <w:ind w:firstLine="14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</w:tabs>
        <w:spacing w:after="0" w:line="274" w:lineRule="exact"/>
        <w:ind w:firstLine="14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</w:tabs>
        <w:spacing w:after="0" w:line="274" w:lineRule="exact"/>
        <w:ind w:firstLine="14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</w:tabs>
        <w:spacing w:after="0" w:line="274" w:lineRule="exact"/>
        <w:ind w:firstLine="14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2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5473B" w:rsidRPr="0045473B" w:rsidRDefault="0045473B" w:rsidP="0045473B">
      <w:pPr>
        <w:tabs>
          <w:tab w:val="left" w:pos="426"/>
        </w:tabs>
        <w:spacing w:after="0"/>
        <w:ind w:left="142" w:right="74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•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 xml:space="preserve">бережно обращаться с инвентарём и оборудованием, соблюдать требования </w:t>
      </w:r>
      <w:r w:rsidRPr="0045473B">
        <w:rPr>
          <w:rStyle w:val="2"/>
          <w:rFonts w:ascii="Times New Roman" w:hAnsi="Times New Roman" w:cs="Times New Roman"/>
          <w:sz w:val="24"/>
          <w:szCs w:val="24"/>
        </w:rPr>
        <w:lastRenderedPageBreak/>
        <w:t>техники безопасности к местам проведения;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организовывать и проводить игры с разной целевой направленностью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</w:t>
      </w:r>
    </w:p>
    <w:p w:rsidR="0045473B" w:rsidRPr="0045473B" w:rsidRDefault="0045473B" w:rsidP="0045473B">
      <w:pPr>
        <w:tabs>
          <w:tab w:val="left" w:pos="426"/>
        </w:tabs>
        <w:spacing w:after="0"/>
        <w:ind w:firstLine="140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анализировать и находить ошибки, эффективно их исправлять;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0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45473B" w:rsidRPr="0045473B" w:rsidRDefault="0045473B" w:rsidP="0045473B">
      <w:pPr>
        <w:widowControl w:val="0"/>
        <w:numPr>
          <w:ilvl w:val="0"/>
          <w:numId w:val="1"/>
        </w:numPr>
        <w:tabs>
          <w:tab w:val="left" w:pos="426"/>
          <w:tab w:val="left" w:pos="975"/>
        </w:tabs>
        <w:spacing w:after="295" w:line="274" w:lineRule="exact"/>
        <w:ind w:right="740" w:firstLine="140"/>
        <w:jc w:val="both"/>
        <w:rPr>
          <w:rFonts w:ascii="Times New Roman" w:hAnsi="Times New Roman" w:cs="Times New Roman"/>
          <w:sz w:val="24"/>
          <w:szCs w:val="24"/>
        </w:rPr>
      </w:pPr>
      <w:r w:rsidRPr="0045473B">
        <w:rPr>
          <w:rStyle w:val="2"/>
          <w:rFonts w:ascii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30AF3" w:rsidRDefault="005C7427" w:rsidP="0045473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2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C7427" w:rsidRDefault="005C7427" w:rsidP="005C7427">
      <w:pPr>
        <w:spacing w:line="240" w:lineRule="exact"/>
        <w:ind w:firstLine="26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BB1E2B">
        <w:rPr>
          <w:rStyle w:val="2"/>
          <w:rFonts w:ascii="Times New Roman" w:hAnsi="Times New Roman" w:cs="Times New Roman"/>
          <w:sz w:val="24"/>
          <w:szCs w:val="24"/>
        </w:rPr>
        <w:t xml:space="preserve">Предметные результаты отражают достижения учащихся в овладении основами содержания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BB1E2B">
        <w:rPr>
          <w:rStyle w:val="2"/>
          <w:rFonts w:ascii="Times New Roman" w:hAnsi="Times New Roman" w:cs="Times New Roman"/>
          <w:sz w:val="24"/>
          <w:szCs w:val="24"/>
        </w:rPr>
        <w:t>«</w:t>
      </w:r>
      <w:r>
        <w:rPr>
          <w:rStyle w:val="2"/>
          <w:rFonts w:ascii="Times New Roman" w:hAnsi="Times New Roman" w:cs="Times New Roman"/>
          <w:sz w:val="24"/>
          <w:szCs w:val="24"/>
        </w:rPr>
        <w:t>Подвижные игры</w:t>
      </w:r>
      <w:r w:rsidRPr="00BB1E2B">
        <w:rPr>
          <w:rStyle w:val="2"/>
          <w:rFonts w:ascii="Times New Roman" w:hAnsi="Times New Roman" w:cs="Times New Roman"/>
          <w:sz w:val="24"/>
          <w:szCs w:val="24"/>
        </w:rPr>
        <w:t>»: системой знаний, способами самостоятель</w:t>
      </w:r>
      <w:r w:rsidRPr="00BB1E2B">
        <w:rPr>
          <w:rStyle w:val="2"/>
          <w:rFonts w:ascii="Times New Roman" w:hAnsi="Times New Roman" w:cs="Times New Roman"/>
          <w:sz w:val="24"/>
          <w:szCs w:val="24"/>
        </w:rPr>
        <w:softHyphen/>
        <w:t>ной деятельности, физическими упражнениями и техниче</w:t>
      </w:r>
      <w:r w:rsidRPr="00BB1E2B">
        <w:rPr>
          <w:rStyle w:val="2"/>
          <w:rFonts w:ascii="Times New Roman" w:hAnsi="Times New Roman" w:cs="Times New Roman"/>
          <w:sz w:val="24"/>
          <w:szCs w:val="24"/>
        </w:rPr>
        <w:softHyphen/>
        <w:t>скими действиями из базовых видов спорта</w:t>
      </w:r>
      <w:r>
        <w:rPr>
          <w:rStyle w:val="2"/>
          <w:rFonts w:ascii="Times New Roman" w:hAnsi="Times New Roman" w:cs="Times New Roman"/>
          <w:sz w:val="24"/>
          <w:szCs w:val="24"/>
        </w:rPr>
        <w:t>.</w:t>
      </w:r>
      <w:r w:rsidRPr="00BB1E2B">
        <w:rPr>
          <w:rStyle w:val="2"/>
          <w:rFonts w:ascii="Times New Roman" w:hAnsi="Times New Roman" w:cs="Times New Roman"/>
          <w:sz w:val="24"/>
          <w:szCs w:val="24"/>
        </w:rPr>
        <w:t xml:space="preserve"> Предметные результаты формируются на протяжении каждого года обуче</w:t>
      </w:r>
      <w:r w:rsidRPr="00BB1E2B">
        <w:rPr>
          <w:rStyle w:val="2"/>
          <w:rFonts w:ascii="Times New Roman" w:hAnsi="Times New Roman" w:cs="Times New Roman"/>
          <w:sz w:val="24"/>
          <w:szCs w:val="24"/>
        </w:rPr>
        <w:softHyphen/>
        <w:t>ния</w:t>
      </w:r>
    </w:p>
    <w:p w:rsidR="005C7427" w:rsidRPr="005C7427" w:rsidRDefault="005C7427" w:rsidP="005C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уметь организовать подвижные игры (1-4);</w:t>
      </w:r>
    </w:p>
    <w:p w:rsidR="005C7427" w:rsidRPr="005C7427" w:rsidRDefault="005C7427" w:rsidP="005C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двух комплектов упражнений на развитие силы, быстроты, </w:t>
      </w:r>
      <w:proofErr w:type="gramStart"/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выносливости, 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ловкости, гибкости.</w:t>
      </w:r>
    </w:p>
    <w:p w:rsidR="005C7427" w:rsidRPr="005C7427" w:rsidRDefault="005C7427" w:rsidP="005C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двигательную активность, выявлять причины нарушения и корректировать её;</w:t>
      </w:r>
    </w:p>
    <w:p w:rsidR="005C7427" w:rsidRPr="005C7427" w:rsidRDefault="005C7427" w:rsidP="005C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игры.</w:t>
      </w:r>
    </w:p>
    <w:p w:rsidR="005C7427" w:rsidRPr="005C7427" w:rsidRDefault="005C7427" w:rsidP="005C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5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емонстрировать позитивное отношение к участникам игры.</w:t>
      </w:r>
    </w:p>
    <w:p w:rsidR="005C7427" w:rsidRDefault="005C7427" w:rsidP="005C7427">
      <w:pPr>
        <w:spacing w:line="240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5C7427" w:rsidRDefault="005C7427" w:rsidP="005C7427">
      <w:pPr>
        <w:spacing w:line="240" w:lineRule="exact"/>
        <w:ind w:firstLine="2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86DAB" w:rsidRPr="005C7427" w:rsidRDefault="00E86DAB" w:rsidP="00E86DAB">
      <w:pPr>
        <w:spacing w:line="240" w:lineRule="exact"/>
        <w:ind w:firstLine="2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</w:t>
      </w:r>
    </w:p>
    <w:tbl>
      <w:tblPr>
        <w:tblpPr w:leftFromText="180" w:rightFromText="180" w:vertAnchor="text" w:horzAnchor="margin" w:tblpXSpec="center" w:tblpY="8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15"/>
        <w:gridCol w:w="1258"/>
        <w:gridCol w:w="1293"/>
        <w:gridCol w:w="1117"/>
        <w:gridCol w:w="2268"/>
      </w:tblGrid>
      <w:tr w:rsidR="005C7427" w:rsidRPr="004E0D7E" w:rsidTr="00BA2D7C">
        <w:trPr>
          <w:trHeight w:val="562"/>
        </w:trPr>
        <w:tc>
          <w:tcPr>
            <w:tcW w:w="1276" w:type="dxa"/>
          </w:tcPr>
          <w:p w:rsidR="005C7427" w:rsidRPr="00C93FAB" w:rsidRDefault="005C7427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3415" w:type="dxa"/>
          </w:tcPr>
          <w:p w:rsidR="005C7427" w:rsidRPr="00C93FAB" w:rsidRDefault="005C7427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1258" w:type="dxa"/>
          </w:tcPr>
          <w:p w:rsidR="005C7427" w:rsidRPr="00C93FAB" w:rsidRDefault="005C7427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  <w:p w:rsidR="005C7427" w:rsidRPr="00C93FAB" w:rsidRDefault="005C7427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93" w:type="dxa"/>
          </w:tcPr>
          <w:p w:rsidR="005C7427" w:rsidRPr="00C93FAB" w:rsidRDefault="005C7427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контрольные работы </w:t>
            </w:r>
          </w:p>
        </w:tc>
        <w:tc>
          <w:tcPr>
            <w:tcW w:w="1117" w:type="dxa"/>
          </w:tcPr>
          <w:p w:rsidR="005C7427" w:rsidRPr="00C93FAB" w:rsidRDefault="005C7427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практические работы </w:t>
            </w:r>
          </w:p>
        </w:tc>
        <w:tc>
          <w:tcPr>
            <w:tcW w:w="2268" w:type="dxa"/>
          </w:tcPr>
          <w:p w:rsidR="005C7427" w:rsidRPr="00C93FAB" w:rsidRDefault="005C7427" w:rsidP="00BA2D7C">
            <w:pPr>
              <w:ind w:left="373" w:right="41"/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7427" w:rsidRPr="004E0D7E" w:rsidTr="00BA2D7C">
        <w:trPr>
          <w:trHeight w:val="247"/>
        </w:trPr>
        <w:tc>
          <w:tcPr>
            <w:tcW w:w="1276" w:type="dxa"/>
          </w:tcPr>
          <w:p w:rsidR="005C7427" w:rsidRPr="004E0D7E" w:rsidRDefault="005C7427" w:rsidP="00BA2D7C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1.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5" w:type="dxa"/>
          </w:tcPr>
          <w:p w:rsidR="005C7427" w:rsidRPr="00E86DAB" w:rsidRDefault="00E86DAB" w:rsidP="00BA2D7C">
            <w:pPr>
              <w:rPr>
                <w:rFonts w:ascii="Times New Roman" w:eastAsia="Times New Roman" w:hAnsi="Times New Roman" w:cs="Times New Roman"/>
              </w:rPr>
            </w:pPr>
            <w:r w:rsidRPr="00E86DA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подвижные игры</w:t>
            </w:r>
          </w:p>
        </w:tc>
        <w:tc>
          <w:tcPr>
            <w:tcW w:w="1258" w:type="dxa"/>
          </w:tcPr>
          <w:p w:rsidR="005C7427" w:rsidRPr="00F0095B" w:rsidRDefault="00E86DAB" w:rsidP="00E86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3" w:type="dxa"/>
          </w:tcPr>
          <w:p w:rsidR="005C7427" w:rsidRPr="00F0095B" w:rsidRDefault="005C7427" w:rsidP="00BA2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C7427" w:rsidRPr="004E0D7E" w:rsidRDefault="005C7427" w:rsidP="00BA2D7C">
            <w:pPr>
              <w:jc w:val="both"/>
            </w:pPr>
          </w:p>
        </w:tc>
        <w:tc>
          <w:tcPr>
            <w:tcW w:w="2268" w:type="dxa"/>
          </w:tcPr>
          <w:p w:rsidR="005C7427" w:rsidRPr="006344D9" w:rsidRDefault="005C7427" w:rsidP="00BA2D7C">
            <w:pPr>
              <w:jc w:val="both"/>
              <w:rPr>
                <w:sz w:val="20"/>
                <w:szCs w:val="20"/>
              </w:rPr>
            </w:pPr>
            <w:hyperlink r:id="rId5" w:history="1">
              <w:r w:rsidRPr="006344D9">
                <w:rPr>
                  <w:rStyle w:val="a5"/>
                  <w:sz w:val="20"/>
                  <w:szCs w:val="20"/>
                </w:rPr>
                <w:t>https://resh.edu.ru/</w:t>
              </w:r>
            </w:hyperlink>
          </w:p>
          <w:p w:rsidR="005C7427" w:rsidRPr="004E0D7E" w:rsidRDefault="005C7427" w:rsidP="00BA2D7C">
            <w:pPr>
              <w:jc w:val="both"/>
            </w:pPr>
          </w:p>
        </w:tc>
      </w:tr>
      <w:tr w:rsidR="005C7427" w:rsidRPr="004E0D7E" w:rsidTr="00BA2D7C">
        <w:trPr>
          <w:trHeight w:val="20"/>
        </w:trPr>
        <w:tc>
          <w:tcPr>
            <w:tcW w:w="1276" w:type="dxa"/>
          </w:tcPr>
          <w:p w:rsidR="005C7427" w:rsidRPr="004E0D7E" w:rsidRDefault="005C7427" w:rsidP="00BA2D7C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2. </w:t>
            </w:r>
          </w:p>
        </w:tc>
        <w:tc>
          <w:tcPr>
            <w:tcW w:w="3415" w:type="dxa"/>
          </w:tcPr>
          <w:p w:rsidR="005C7427" w:rsidRPr="00E86DAB" w:rsidRDefault="00E86DAB" w:rsidP="00BA2D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Русские народные игры.</w:t>
            </w:r>
          </w:p>
        </w:tc>
        <w:tc>
          <w:tcPr>
            <w:tcW w:w="1258" w:type="dxa"/>
          </w:tcPr>
          <w:p w:rsidR="005C7427" w:rsidRPr="00F0095B" w:rsidRDefault="00E86DAB" w:rsidP="00BA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3" w:type="dxa"/>
          </w:tcPr>
          <w:p w:rsidR="005C7427" w:rsidRDefault="005C7427" w:rsidP="00BA2D7C">
            <w:pPr>
              <w:jc w:val="both"/>
            </w:pPr>
          </w:p>
        </w:tc>
        <w:tc>
          <w:tcPr>
            <w:tcW w:w="1117" w:type="dxa"/>
          </w:tcPr>
          <w:p w:rsidR="005C7427" w:rsidRPr="004E0D7E" w:rsidRDefault="005C7427" w:rsidP="00BA2D7C">
            <w:pPr>
              <w:jc w:val="both"/>
            </w:pPr>
          </w:p>
        </w:tc>
        <w:tc>
          <w:tcPr>
            <w:tcW w:w="2268" w:type="dxa"/>
          </w:tcPr>
          <w:p w:rsidR="005C7427" w:rsidRPr="006344D9" w:rsidRDefault="005C7427" w:rsidP="00BA2D7C">
            <w:pPr>
              <w:jc w:val="both"/>
              <w:rPr>
                <w:sz w:val="20"/>
                <w:szCs w:val="20"/>
              </w:rPr>
            </w:pPr>
            <w:hyperlink r:id="rId6" w:history="1">
              <w:r w:rsidRPr="006344D9">
                <w:rPr>
                  <w:rStyle w:val="a5"/>
                  <w:sz w:val="20"/>
                  <w:szCs w:val="20"/>
                </w:rPr>
                <w:t>https://resh.edu.ru/</w:t>
              </w:r>
            </w:hyperlink>
          </w:p>
          <w:p w:rsidR="005C7427" w:rsidRPr="004E0D7E" w:rsidRDefault="005C7427" w:rsidP="00BA2D7C">
            <w:pPr>
              <w:jc w:val="both"/>
            </w:pPr>
          </w:p>
        </w:tc>
      </w:tr>
      <w:tr w:rsidR="005C7427" w:rsidRPr="004E0D7E" w:rsidTr="00BA2D7C">
        <w:trPr>
          <w:trHeight w:val="20"/>
        </w:trPr>
        <w:tc>
          <w:tcPr>
            <w:tcW w:w="1276" w:type="dxa"/>
          </w:tcPr>
          <w:p w:rsidR="005C7427" w:rsidRPr="004E0D7E" w:rsidRDefault="005C7427" w:rsidP="00BA2D7C">
            <w:pPr>
              <w:jc w:val="both"/>
              <w:rPr>
                <w:b/>
              </w:rPr>
            </w:pPr>
          </w:p>
        </w:tc>
        <w:tc>
          <w:tcPr>
            <w:tcW w:w="3415" w:type="dxa"/>
          </w:tcPr>
          <w:p w:rsidR="005C7427" w:rsidRPr="004E0D7E" w:rsidRDefault="005C7427" w:rsidP="00BA2D7C">
            <w:pPr>
              <w:jc w:val="both"/>
              <w:rPr>
                <w:b/>
              </w:rPr>
            </w:pPr>
            <w:r w:rsidRPr="004E0D7E">
              <w:rPr>
                <w:b/>
              </w:rPr>
              <w:t>ИТОГО:</w:t>
            </w:r>
          </w:p>
        </w:tc>
        <w:tc>
          <w:tcPr>
            <w:tcW w:w="1258" w:type="dxa"/>
          </w:tcPr>
          <w:p w:rsidR="005C7427" w:rsidRPr="004E0D7E" w:rsidRDefault="00E86DAB" w:rsidP="00BA2D7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93" w:type="dxa"/>
          </w:tcPr>
          <w:p w:rsidR="005C7427" w:rsidRPr="004E0D7E" w:rsidRDefault="005C7427" w:rsidP="00BA2D7C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5C7427" w:rsidRPr="004E0D7E" w:rsidRDefault="005C7427" w:rsidP="00BA2D7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C7427" w:rsidRDefault="005C7427" w:rsidP="00BA2D7C">
            <w:pPr>
              <w:jc w:val="both"/>
              <w:rPr>
                <w:b/>
              </w:rPr>
            </w:pPr>
          </w:p>
        </w:tc>
      </w:tr>
    </w:tbl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AB" w:rsidRDefault="00E86DAB" w:rsidP="00E86D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A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86DAB" w:rsidRDefault="00E86DAB" w:rsidP="00E86DA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2-3 класс</w:t>
      </w:r>
    </w:p>
    <w:p w:rsidR="00E86DAB" w:rsidRPr="00E86DAB" w:rsidRDefault="00E86DAB" w:rsidP="00E86DA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15"/>
        <w:gridCol w:w="1258"/>
        <w:gridCol w:w="1293"/>
        <w:gridCol w:w="1117"/>
        <w:gridCol w:w="2268"/>
      </w:tblGrid>
      <w:tr w:rsidR="00E86DAB" w:rsidRPr="004E0D7E" w:rsidTr="00BA2D7C">
        <w:trPr>
          <w:trHeight w:val="562"/>
        </w:trPr>
        <w:tc>
          <w:tcPr>
            <w:tcW w:w="1276" w:type="dxa"/>
          </w:tcPr>
          <w:p w:rsidR="00E86DAB" w:rsidRPr="00C93FAB" w:rsidRDefault="00E86DAB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3415" w:type="dxa"/>
          </w:tcPr>
          <w:p w:rsidR="00E86DAB" w:rsidRPr="00C93FAB" w:rsidRDefault="00E86DAB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1258" w:type="dxa"/>
          </w:tcPr>
          <w:p w:rsidR="00E86DAB" w:rsidRPr="00C93FAB" w:rsidRDefault="00E86DAB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  <w:p w:rsidR="00E86DAB" w:rsidRPr="00C93FAB" w:rsidRDefault="00E86DAB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93" w:type="dxa"/>
          </w:tcPr>
          <w:p w:rsidR="00E86DAB" w:rsidRPr="00C93FAB" w:rsidRDefault="00E86DAB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контрольные работы </w:t>
            </w:r>
          </w:p>
        </w:tc>
        <w:tc>
          <w:tcPr>
            <w:tcW w:w="1117" w:type="dxa"/>
          </w:tcPr>
          <w:p w:rsidR="00E86DAB" w:rsidRPr="00C93FAB" w:rsidRDefault="00E86DAB" w:rsidP="00BA2D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практические работы </w:t>
            </w:r>
          </w:p>
        </w:tc>
        <w:tc>
          <w:tcPr>
            <w:tcW w:w="2268" w:type="dxa"/>
          </w:tcPr>
          <w:p w:rsidR="00E86DAB" w:rsidRPr="00C93FAB" w:rsidRDefault="00E86DAB" w:rsidP="00BA2D7C">
            <w:pPr>
              <w:ind w:left="373" w:right="41"/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E86DAB" w:rsidRPr="004E0D7E" w:rsidTr="00BA2D7C">
        <w:trPr>
          <w:trHeight w:val="247"/>
        </w:trPr>
        <w:tc>
          <w:tcPr>
            <w:tcW w:w="1276" w:type="dxa"/>
          </w:tcPr>
          <w:p w:rsidR="00E86DAB" w:rsidRPr="004E0D7E" w:rsidRDefault="00E86DAB" w:rsidP="00BA2D7C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1.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5" w:type="dxa"/>
          </w:tcPr>
          <w:p w:rsidR="00E86DAB" w:rsidRPr="00E86DAB" w:rsidRDefault="00E86DAB" w:rsidP="00BA2D7C">
            <w:pPr>
              <w:rPr>
                <w:rFonts w:ascii="Times New Roman" w:eastAsia="Times New Roman" w:hAnsi="Times New Roman" w:cs="Times New Roman"/>
              </w:rPr>
            </w:pPr>
            <w:r w:rsidRPr="00E86DA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подвижные игры</w:t>
            </w:r>
          </w:p>
        </w:tc>
        <w:tc>
          <w:tcPr>
            <w:tcW w:w="1258" w:type="dxa"/>
          </w:tcPr>
          <w:p w:rsidR="00E86DAB" w:rsidRPr="00F0095B" w:rsidRDefault="00E86DAB" w:rsidP="00BA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3" w:type="dxa"/>
          </w:tcPr>
          <w:p w:rsidR="00E86DAB" w:rsidRPr="00F0095B" w:rsidRDefault="00E86DAB" w:rsidP="00BA2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E86DAB" w:rsidRPr="004E0D7E" w:rsidRDefault="00E86DAB" w:rsidP="00BA2D7C">
            <w:pPr>
              <w:jc w:val="both"/>
            </w:pPr>
          </w:p>
        </w:tc>
        <w:tc>
          <w:tcPr>
            <w:tcW w:w="2268" w:type="dxa"/>
          </w:tcPr>
          <w:p w:rsidR="00E86DAB" w:rsidRPr="006344D9" w:rsidRDefault="00E86DAB" w:rsidP="00BA2D7C">
            <w:pPr>
              <w:jc w:val="both"/>
              <w:rPr>
                <w:sz w:val="20"/>
                <w:szCs w:val="20"/>
              </w:rPr>
            </w:pPr>
            <w:hyperlink r:id="rId7" w:history="1">
              <w:r w:rsidRPr="006344D9">
                <w:rPr>
                  <w:rStyle w:val="a5"/>
                  <w:sz w:val="20"/>
                  <w:szCs w:val="20"/>
                </w:rPr>
                <w:t>https://resh.edu.ru/</w:t>
              </w:r>
            </w:hyperlink>
          </w:p>
          <w:p w:rsidR="00E86DAB" w:rsidRPr="004E0D7E" w:rsidRDefault="00E86DAB" w:rsidP="00BA2D7C">
            <w:pPr>
              <w:jc w:val="both"/>
            </w:pPr>
          </w:p>
        </w:tc>
      </w:tr>
      <w:tr w:rsidR="00E86DAB" w:rsidRPr="004E0D7E" w:rsidTr="00BA2D7C">
        <w:trPr>
          <w:trHeight w:val="20"/>
        </w:trPr>
        <w:tc>
          <w:tcPr>
            <w:tcW w:w="1276" w:type="dxa"/>
          </w:tcPr>
          <w:p w:rsidR="00E86DAB" w:rsidRPr="004E0D7E" w:rsidRDefault="00E86DAB" w:rsidP="00BA2D7C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2. </w:t>
            </w:r>
          </w:p>
        </w:tc>
        <w:tc>
          <w:tcPr>
            <w:tcW w:w="3415" w:type="dxa"/>
          </w:tcPr>
          <w:p w:rsidR="00E86DAB" w:rsidRPr="00E86DAB" w:rsidRDefault="00E86DAB" w:rsidP="00BA2D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Старинные подвижные игры.</w:t>
            </w:r>
          </w:p>
        </w:tc>
        <w:tc>
          <w:tcPr>
            <w:tcW w:w="1258" w:type="dxa"/>
          </w:tcPr>
          <w:p w:rsidR="00E86DAB" w:rsidRPr="00F0095B" w:rsidRDefault="00E86DAB" w:rsidP="00BA2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3" w:type="dxa"/>
          </w:tcPr>
          <w:p w:rsidR="00E86DAB" w:rsidRDefault="00E86DAB" w:rsidP="00BA2D7C">
            <w:pPr>
              <w:jc w:val="both"/>
            </w:pPr>
          </w:p>
        </w:tc>
        <w:tc>
          <w:tcPr>
            <w:tcW w:w="1117" w:type="dxa"/>
          </w:tcPr>
          <w:p w:rsidR="00E86DAB" w:rsidRPr="004E0D7E" w:rsidRDefault="00E86DAB" w:rsidP="00BA2D7C">
            <w:pPr>
              <w:jc w:val="both"/>
            </w:pPr>
          </w:p>
        </w:tc>
        <w:tc>
          <w:tcPr>
            <w:tcW w:w="2268" w:type="dxa"/>
          </w:tcPr>
          <w:p w:rsidR="00E86DAB" w:rsidRPr="006344D9" w:rsidRDefault="00E86DAB" w:rsidP="00BA2D7C">
            <w:pPr>
              <w:jc w:val="both"/>
              <w:rPr>
                <w:sz w:val="20"/>
                <w:szCs w:val="20"/>
              </w:rPr>
            </w:pPr>
            <w:hyperlink r:id="rId8" w:history="1">
              <w:r w:rsidRPr="006344D9">
                <w:rPr>
                  <w:rStyle w:val="a5"/>
                  <w:sz w:val="20"/>
                  <w:szCs w:val="20"/>
                </w:rPr>
                <w:t>https://resh.edu.ru/</w:t>
              </w:r>
            </w:hyperlink>
          </w:p>
          <w:p w:rsidR="00E86DAB" w:rsidRPr="004E0D7E" w:rsidRDefault="00E86DAB" w:rsidP="00BA2D7C">
            <w:pPr>
              <w:jc w:val="both"/>
            </w:pPr>
          </w:p>
        </w:tc>
      </w:tr>
      <w:tr w:rsidR="00E86DAB" w:rsidRPr="004E0D7E" w:rsidTr="00BA2D7C">
        <w:trPr>
          <w:trHeight w:val="20"/>
        </w:trPr>
        <w:tc>
          <w:tcPr>
            <w:tcW w:w="1276" w:type="dxa"/>
          </w:tcPr>
          <w:p w:rsidR="00E86DAB" w:rsidRPr="004E0D7E" w:rsidRDefault="00E86DAB" w:rsidP="00BA2D7C">
            <w:pPr>
              <w:jc w:val="both"/>
              <w:rPr>
                <w:b/>
              </w:rPr>
            </w:pPr>
          </w:p>
        </w:tc>
        <w:tc>
          <w:tcPr>
            <w:tcW w:w="3415" w:type="dxa"/>
          </w:tcPr>
          <w:p w:rsidR="00E86DAB" w:rsidRPr="004E0D7E" w:rsidRDefault="00E86DAB" w:rsidP="00BA2D7C">
            <w:pPr>
              <w:jc w:val="both"/>
              <w:rPr>
                <w:b/>
              </w:rPr>
            </w:pPr>
            <w:r w:rsidRPr="004E0D7E">
              <w:rPr>
                <w:b/>
              </w:rPr>
              <w:t>ИТОГО:</w:t>
            </w:r>
          </w:p>
        </w:tc>
        <w:tc>
          <w:tcPr>
            <w:tcW w:w="1258" w:type="dxa"/>
          </w:tcPr>
          <w:p w:rsidR="00E86DAB" w:rsidRPr="004E0D7E" w:rsidRDefault="00E86DAB" w:rsidP="00BA2D7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93" w:type="dxa"/>
          </w:tcPr>
          <w:p w:rsidR="00E86DAB" w:rsidRPr="004E0D7E" w:rsidRDefault="00E86DAB" w:rsidP="00BA2D7C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E86DAB" w:rsidRPr="004E0D7E" w:rsidRDefault="00E86DAB" w:rsidP="00BA2D7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86DAB" w:rsidRDefault="00E86DAB" w:rsidP="00BA2D7C">
            <w:pPr>
              <w:jc w:val="both"/>
              <w:rPr>
                <w:b/>
              </w:rPr>
            </w:pPr>
          </w:p>
        </w:tc>
      </w:tr>
    </w:tbl>
    <w:p w:rsidR="00E86DAB" w:rsidRDefault="00E86DAB" w:rsidP="005C74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427" w:rsidRPr="00E86DAB" w:rsidRDefault="00E86DAB" w:rsidP="005C74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DAB">
        <w:rPr>
          <w:rFonts w:ascii="Times New Roman" w:hAnsi="Times New Roman" w:cs="Times New Roman"/>
          <w:b/>
          <w:sz w:val="24"/>
          <w:szCs w:val="24"/>
        </w:rPr>
        <w:t xml:space="preserve">Занятия курса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«Подвижные игры» </w:t>
      </w:r>
      <w:r w:rsidRPr="00E86DAB">
        <w:rPr>
          <w:rFonts w:ascii="Times New Roman" w:hAnsi="Times New Roman" w:cs="Times New Roman"/>
          <w:b/>
          <w:sz w:val="24"/>
          <w:szCs w:val="24"/>
        </w:rPr>
        <w:t>проводится в игровой форме</w:t>
      </w:r>
    </w:p>
    <w:sectPr w:rsidR="005C7427" w:rsidRPr="00E8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47D31"/>
    <w:multiLevelType w:val="multilevel"/>
    <w:tmpl w:val="05B8BC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3"/>
    <w:rsid w:val="0045473B"/>
    <w:rsid w:val="005C7427"/>
    <w:rsid w:val="006908D2"/>
    <w:rsid w:val="00782B02"/>
    <w:rsid w:val="007A1CAD"/>
    <w:rsid w:val="00C01D65"/>
    <w:rsid w:val="00E86DAB"/>
    <w:rsid w:val="00F3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1CB9"/>
  <w15:chartTrackingRefBased/>
  <w15:docId w15:val="{A0221DFF-4B0D-4871-9162-961EC38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A1C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45473B"/>
    <w:rPr>
      <w:rFonts w:ascii="Franklin Gothic Medium Cond" w:eastAsia="Franklin Gothic Medium Cond" w:hAnsi="Franklin Gothic Medium Cond" w:cs="Franklin Gothic Medium Cond"/>
      <w:sz w:val="28"/>
      <w:szCs w:val="28"/>
      <w:shd w:val="clear" w:color="auto" w:fill="FFFFFF"/>
    </w:rPr>
  </w:style>
  <w:style w:type="character" w:customStyle="1" w:styleId="31">
    <w:name w:val="Заголовок №3 + Малые прописные"/>
    <w:basedOn w:val="3"/>
    <w:rsid w:val="0045473B"/>
    <w:rPr>
      <w:rFonts w:ascii="Franklin Gothic Medium Cond" w:eastAsia="Franklin Gothic Medium Cond" w:hAnsi="Franklin Gothic Medium Cond" w:cs="Franklin Gothic Medium Cond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45473B"/>
    <w:pPr>
      <w:widowControl w:val="0"/>
      <w:shd w:val="clear" w:color="auto" w:fill="FFFFFF"/>
      <w:spacing w:after="240" w:line="245" w:lineRule="exact"/>
      <w:outlineLvl w:val="2"/>
    </w:pPr>
    <w:rPr>
      <w:rFonts w:ascii="Franklin Gothic Medium Cond" w:eastAsia="Franklin Gothic Medium Cond" w:hAnsi="Franklin Gothic Medium Cond" w:cs="Franklin Gothic Medium Cond"/>
      <w:sz w:val="28"/>
      <w:szCs w:val="28"/>
    </w:rPr>
  </w:style>
  <w:style w:type="character" w:customStyle="1" w:styleId="20">
    <w:name w:val="Основной текст (2)_"/>
    <w:basedOn w:val="a0"/>
    <w:rsid w:val="00454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0"/>
    <w:rsid w:val="004547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547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5473B"/>
    <w:pPr>
      <w:widowControl w:val="0"/>
      <w:shd w:val="clear" w:color="auto" w:fill="FFFFFF"/>
      <w:spacing w:before="9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5C7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742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C7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/ixgV1owIyW7G3rIdCKQrVUsqZR1KYz/UDGwR6pE75A=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T0xdVUj8qPdXYVLjB+v4BhFc3FuDJIDL2CwqudC8t5XtVATWDRcVL4uWSdX+sXvJ
BJwAHt3cAIiQQ7rTz4M4vw==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tiYk8s+R7pqtf0Z6JRzgy5k3FJg=</DigestValue>
      </Reference>
      <Reference URI="/word/document.xml?ContentType=application/vnd.openxmlformats-officedocument.wordprocessingml.document.main+xml">
        <DigestMethod Algorithm="http://www.w3.org/2000/09/xmldsig#sha1"/>
        <DigestValue>s9n0skuQypwNHTBLBHsyxVbbWpg=</DigestValue>
      </Reference>
      <Reference URI="/word/fontTable.xml?ContentType=application/vnd.openxmlformats-officedocument.wordprocessingml.fontTable+xml">
        <DigestMethod Algorithm="http://www.w3.org/2000/09/xmldsig#sha1"/>
        <DigestValue>hpq9Dz3k5yvPyTtwzn69SOctBdw=</DigestValue>
      </Reference>
      <Reference URI="/word/numbering.xml?ContentType=application/vnd.openxmlformats-officedocument.wordprocessingml.numbering+xml">
        <DigestMethod Algorithm="http://www.w3.org/2000/09/xmldsig#sha1"/>
        <DigestValue>bYLtiuhkAfUbSf/nB1efmzWd44Q=</DigestValue>
      </Reference>
      <Reference URI="/word/settings.xml?ContentType=application/vnd.openxmlformats-officedocument.wordprocessingml.settings+xml">
        <DigestMethod Algorithm="http://www.w3.org/2000/09/xmldsig#sha1"/>
        <DigestValue>pxznnwyl04Plr2Y0nEGSXy+pxYY=</DigestValue>
      </Reference>
      <Reference URI="/word/styles.xml?ContentType=application/vnd.openxmlformats-officedocument.wordprocessingml.styles+xml">
        <DigestMethod Algorithm="http://www.w3.org/2000/09/xmldsig#sha1"/>
        <DigestValue>1ZS6Anjae77QNq79mKm1l5GYYDY=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2023-04-03T11:36:31Z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2022-09-09T11:23:00Z</dcterms:created>
  <dcterms:modified xsi:type="dcterms:W3CDTF">2022-09-09T12:50:00Z</dcterms:modified>
</cp:coreProperties>
</file>